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0F81" w14:textId="3FB3A71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EA6"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</w:t>
      </w:r>
      <w:r w:rsidRPr="002D686B">
        <w:rPr>
          <w:rFonts w:ascii="Times New Roman" w:hAnsi="Times New Roman" w:cs="Times New Roman"/>
          <w:b/>
          <w:sz w:val="28"/>
          <w:szCs w:val="28"/>
        </w:rPr>
        <w:t>акта</w:t>
      </w:r>
    </w:p>
    <w:p w14:paraId="2A937486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9F60B" w14:textId="77777777" w:rsidR="002D686B" w:rsidRPr="002D686B" w:rsidRDefault="002D686B" w:rsidP="00CD187F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2B90FB22" w14:textId="76CD2401" w:rsidR="002D686B" w:rsidRPr="00734A85" w:rsidRDefault="002D686B" w:rsidP="001D206D">
      <w:pPr>
        <w:pStyle w:val="3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bookmarkStart w:id="0" w:name="bookmark10"/>
      <w:r w:rsidRPr="00734A85">
        <w:rPr>
          <w:rFonts w:ascii="Times New Roman" w:hAnsi="Times New Roman" w:cs="Times New Roman"/>
        </w:rPr>
        <w:t>Уполномоченный орган:</w:t>
      </w:r>
      <w:bookmarkEnd w:id="0"/>
      <w:r w:rsidRPr="00734A85">
        <w:rPr>
          <w:rFonts w:ascii="Times New Roman" w:hAnsi="Times New Roman"/>
          <w:u w:val="single"/>
          <w:lang w:eastAsia="ru-RU"/>
        </w:rPr>
        <w:t xml:space="preserve"> Отдел экономики</w:t>
      </w:r>
      <w:r w:rsidR="00FA5EA4" w:rsidRPr="00734A85">
        <w:rPr>
          <w:rFonts w:ascii="Times New Roman" w:hAnsi="Times New Roman"/>
          <w:u w:val="single"/>
          <w:lang w:eastAsia="ru-RU"/>
        </w:rPr>
        <w:t xml:space="preserve"> и прогнозирования администрации Краснооктябрьского муниципального </w:t>
      </w:r>
      <w:r w:rsidR="001D206D">
        <w:rPr>
          <w:rFonts w:ascii="Times New Roman" w:hAnsi="Times New Roman"/>
          <w:u w:val="single"/>
          <w:lang w:eastAsia="ru-RU"/>
        </w:rPr>
        <w:t>округа</w:t>
      </w:r>
      <w:r w:rsidRPr="00734A85">
        <w:rPr>
          <w:rFonts w:ascii="Times New Roman" w:hAnsi="Times New Roman"/>
          <w:u w:val="single"/>
          <w:lang w:eastAsia="ru-RU"/>
        </w:rPr>
        <w:t xml:space="preserve"> Нижегородской области</w:t>
      </w:r>
    </w:p>
    <w:p w14:paraId="48F6B25E" w14:textId="47D7B29C" w:rsidR="00CF1795" w:rsidRDefault="00513EA6" w:rsidP="009046E4">
      <w:pPr>
        <w:pStyle w:val="3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Наименование структурного подразделения, проводившего оценку проекта акта</w:t>
      </w:r>
      <w:r w:rsidR="002D686B" w:rsidRPr="00734A85">
        <w:rPr>
          <w:rFonts w:ascii="Times New Roman" w:hAnsi="Times New Roman" w:cs="Times New Roman"/>
        </w:rPr>
        <w:t>:</w:t>
      </w:r>
      <w:r w:rsidR="002D686B" w:rsidRPr="00734A85">
        <w:rPr>
          <w:rFonts w:ascii="Times New Roman" w:hAnsi="Times New Roman" w:cs="Times New Roman"/>
          <w:u w:val="single"/>
          <w:lang w:eastAsia="ru-RU"/>
        </w:rPr>
        <w:t xml:space="preserve"> </w:t>
      </w:r>
      <w:r w:rsidR="00C71EBF">
        <w:rPr>
          <w:rFonts w:ascii="Times New Roman" w:hAnsi="Times New Roman" w:cs="Times New Roman"/>
          <w:u w:val="single"/>
        </w:rPr>
        <w:t>О</w:t>
      </w:r>
      <w:r w:rsidR="00C71EBF" w:rsidRPr="00C71EBF">
        <w:rPr>
          <w:rFonts w:ascii="Times New Roman" w:hAnsi="Times New Roman" w:cs="Times New Roman"/>
          <w:u w:val="single"/>
        </w:rPr>
        <w:t>тдел имущественных отношений и земельных ресурсов администрации Краснооктябрьского муниципального округа Нижегородской области</w:t>
      </w:r>
    </w:p>
    <w:p w14:paraId="31B3CA20" w14:textId="1A87BD52" w:rsidR="00C71EBF" w:rsidRDefault="002D686B" w:rsidP="00AB098F">
      <w:pPr>
        <w:pStyle w:val="3"/>
        <w:spacing w:after="0" w:line="240" w:lineRule="auto"/>
        <w:jc w:val="both"/>
        <w:rPr>
          <w:rFonts w:ascii="Times New Roman" w:hAnsi="Times New Roman" w:cs="Times New Roman"/>
        </w:rPr>
      </w:pPr>
      <w:r w:rsidRPr="00734A85">
        <w:rPr>
          <w:rFonts w:ascii="Times New Roman" w:hAnsi="Times New Roman" w:cs="Times New Roman"/>
        </w:rPr>
        <w:t xml:space="preserve">Наименование </w:t>
      </w:r>
      <w:r w:rsidR="00513EA6">
        <w:rPr>
          <w:rFonts w:ascii="Times New Roman" w:hAnsi="Times New Roman" w:cs="Times New Roman"/>
        </w:rPr>
        <w:t>регулирующего</w:t>
      </w:r>
      <w:r w:rsidRPr="00734A85">
        <w:rPr>
          <w:rFonts w:ascii="Times New Roman" w:hAnsi="Times New Roman" w:cs="Times New Roman"/>
        </w:rPr>
        <w:t xml:space="preserve"> акт</w:t>
      </w:r>
      <w:r w:rsidR="00513EA6">
        <w:rPr>
          <w:rFonts w:ascii="Times New Roman" w:hAnsi="Times New Roman" w:cs="Times New Roman"/>
        </w:rPr>
        <w:t>а</w:t>
      </w:r>
      <w:r w:rsidRPr="00734A85">
        <w:rPr>
          <w:rFonts w:ascii="Times New Roman" w:hAnsi="Times New Roman" w:cs="Times New Roman"/>
        </w:rPr>
        <w:t xml:space="preserve">: </w:t>
      </w:r>
      <w:r w:rsidR="003029B6" w:rsidRPr="003029B6">
        <w:rPr>
          <w:rFonts w:ascii="Times New Roman" w:hAnsi="Times New Roman" w:cs="Times New Roman"/>
        </w:rPr>
        <w:t>Проект</w:t>
      </w:r>
      <w:bookmarkStart w:id="1" w:name="_Hlk209770297"/>
      <w:r w:rsidR="00513EA6" w:rsidRPr="00513EA6">
        <w:rPr>
          <w:rFonts w:ascii="Times New Roman" w:hAnsi="Times New Roman" w:cs="Times New Roman"/>
        </w:rPr>
        <w:t xml:space="preserve"> решения Совета депутатов Краснооктябрьского муниципального округа Нижегородской области «О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09.06.2023 № 72»</w:t>
      </w:r>
    </w:p>
    <w:bookmarkEnd w:id="1"/>
    <w:p w14:paraId="2283DACA" w14:textId="77777777" w:rsidR="00513EA6" w:rsidRPr="00513EA6" w:rsidRDefault="002D686B" w:rsidP="00513EA6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13EA6">
        <w:rPr>
          <w:rFonts w:ascii="Times New Roman" w:hAnsi="Times New Roman"/>
          <w:sz w:val="28"/>
          <w:szCs w:val="28"/>
        </w:rPr>
        <w:t>Замечания по проведенной оценке</w:t>
      </w:r>
      <w:r w:rsidR="00513EA6" w:rsidRPr="00513EA6">
        <w:rPr>
          <w:rFonts w:ascii="Times New Roman" w:hAnsi="Times New Roman"/>
          <w:sz w:val="28"/>
          <w:szCs w:val="28"/>
        </w:rPr>
        <w:t>:</w:t>
      </w:r>
    </w:p>
    <w:p w14:paraId="22CE13FF" w14:textId="7D5A2B20" w:rsidR="002D686B" w:rsidRDefault="00513EA6" w:rsidP="00513EA6">
      <w:pPr>
        <w:pStyle w:val="3"/>
        <w:spacing w:before="0" w:after="0" w:line="240" w:lineRule="auto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</w:rPr>
        <w:t>К</w:t>
      </w:r>
      <w:r w:rsidR="002D686B" w:rsidRPr="00CD187F">
        <w:rPr>
          <w:rFonts w:ascii="Times New Roman" w:hAnsi="Times New Roman"/>
        </w:rPr>
        <w:t xml:space="preserve"> процедурам оценки: </w:t>
      </w:r>
      <w:r w:rsidR="002D686B" w:rsidRPr="00CD187F">
        <w:rPr>
          <w:rFonts w:ascii="Times New Roman" w:hAnsi="Times New Roman"/>
          <w:u w:val="single"/>
          <w:lang w:eastAsia="ru-RU"/>
        </w:rPr>
        <w:t>Замечаний нет.</w:t>
      </w:r>
    </w:p>
    <w:p w14:paraId="431620AB" w14:textId="77777777" w:rsidR="00C71EBF" w:rsidRPr="00CD187F" w:rsidRDefault="00C71EBF" w:rsidP="00513EA6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</w:p>
    <w:p w14:paraId="694EAFF9" w14:textId="77777777" w:rsidR="00513EA6" w:rsidRPr="00513EA6" w:rsidRDefault="00513EA6" w:rsidP="00513EA6">
      <w:pPr>
        <w:pStyle w:val="a4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D686B" w:rsidRPr="00513EA6">
        <w:rPr>
          <w:rFonts w:ascii="Times New Roman" w:hAnsi="Times New Roman"/>
          <w:sz w:val="26"/>
          <w:szCs w:val="26"/>
        </w:rPr>
        <w:t xml:space="preserve">Выводы: </w:t>
      </w:r>
    </w:p>
    <w:p w14:paraId="56E1D5D5" w14:textId="75B5084A" w:rsidR="00137341" w:rsidRPr="00513EA6" w:rsidRDefault="00513EA6" w:rsidP="00513EA6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E457D" w:rsidRPr="00513EA6">
        <w:rPr>
          <w:rFonts w:ascii="Times New Roman" w:hAnsi="Times New Roman"/>
          <w:sz w:val="26"/>
          <w:szCs w:val="26"/>
        </w:rPr>
        <w:t xml:space="preserve">ценка </w:t>
      </w:r>
      <w:r w:rsidR="006A278E" w:rsidRPr="00513EA6">
        <w:rPr>
          <w:rFonts w:ascii="Times New Roman" w:hAnsi="Times New Roman"/>
          <w:sz w:val="26"/>
          <w:szCs w:val="26"/>
        </w:rPr>
        <w:t xml:space="preserve">Проекта </w:t>
      </w:r>
      <w:r w:rsidR="00C71EBF" w:rsidRPr="00513EA6">
        <w:rPr>
          <w:rFonts w:ascii="Times New Roman" w:hAnsi="Times New Roman"/>
          <w:sz w:val="26"/>
          <w:szCs w:val="26"/>
        </w:rPr>
        <w:t xml:space="preserve">Решения Совета депутатов Краснооктябрьского муниципального округа Нижегородской области «О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утвержденным решением Совета депутатов Краснооктябрьского муниципального округа Нижегородской области от 09 июня 2023 г. № 72» </w:t>
      </w:r>
      <w:r w:rsidR="002D686B" w:rsidRPr="00513EA6">
        <w:rPr>
          <w:rFonts w:ascii="Times New Roman" w:hAnsi="Times New Roman"/>
          <w:sz w:val="26"/>
          <w:szCs w:val="26"/>
          <w:lang w:eastAsia="ru-RU"/>
        </w:rPr>
        <w:t xml:space="preserve">проведена в соответствии с 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>Порядком проведения оценки регулирующего воздействия проектов муниципальных нормативных правовых актов Краснооктябрьского муниципального округа Нижегородской области,</w:t>
      </w:r>
      <w:r w:rsidR="00CF1795" w:rsidRPr="00CF1795">
        <w:t xml:space="preserve"> 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утвержденного Постановлением администрации Краснооктябрьского муниципального округа Нижегородской области от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06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феврал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>я 202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84</w:t>
      </w:r>
      <w:r w:rsidR="00137341" w:rsidRPr="00513EA6">
        <w:rPr>
          <w:rFonts w:ascii="Times New Roman" w:hAnsi="Times New Roman"/>
          <w:bCs/>
          <w:sz w:val="26"/>
          <w:szCs w:val="26"/>
        </w:rPr>
        <w:t>.</w:t>
      </w:r>
    </w:p>
    <w:p w14:paraId="792CA3D7" w14:textId="77777777" w:rsidR="00075977" w:rsidRPr="00734A85" w:rsidRDefault="00075977" w:rsidP="00B27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0D52F10" w14:textId="40966FFB" w:rsidR="002D686B" w:rsidRDefault="002D686B" w:rsidP="00CD187F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rPr>
          <w:rFonts w:ascii="Times New Roman" w:hAnsi="Times New Roman" w:cs="Times New Roman"/>
        </w:rPr>
      </w:pPr>
      <w:r w:rsidRPr="00FA5EA4">
        <w:rPr>
          <w:rFonts w:ascii="Times New Roman" w:hAnsi="Times New Roman" w:cs="Times New Roman"/>
        </w:rPr>
        <w:t>Информация об исполнителе:</w:t>
      </w:r>
    </w:p>
    <w:p w14:paraId="53B0FBAE" w14:textId="7907FC68" w:rsidR="00FA5EA4" w:rsidRPr="00FA5EA4" w:rsidRDefault="00FA5EA4" w:rsidP="00E401C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  <w:r w:rsidRPr="00FA5EA4"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Абубякирова Анастасия Геннадьевна, начальник отдела экономики и прогнозирования администрации Краснооктябрьского муниципального </w:t>
      </w:r>
      <w:r w:rsidR="001D206D">
        <w:rPr>
          <w:rFonts w:ascii="Times New Roman" w:hAnsi="Times New Roman" w:cs="Times New Roman"/>
          <w:sz w:val="26"/>
          <w:szCs w:val="26"/>
          <w:u w:val="single"/>
          <w:lang w:eastAsia="en-US"/>
        </w:rPr>
        <w:t>округа</w:t>
      </w:r>
      <w:r w:rsidRPr="00FA5EA4"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 83194 2-11-08, kep.kro@yandex.ru</w:t>
      </w:r>
    </w:p>
    <w:p w14:paraId="7AA3B5F0" w14:textId="77777777" w:rsidR="00A562E6" w:rsidRPr="00FA5EA4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0"/>
          <w:szCs w:val="20"/>
        </w:rPr>
      </w:pPr>
      <w:r w:rsidRPr="00FA5EA4">
        <w:rPr>
          <w:rFonts w:ascii="Times New Roman" w:hAnsi="Times New Roman" w:cs="Times New Roman"/>
          <w:sz w:val="20"/>
          <w:szCs w:val="20"/>
        </w:rPr>
        <w:t>(Ф.И.О., телефон, адрес</w:t>
      </w:r>
      <w:r w:rsidR="00A562E6" w:rsidRPr="00FA5EA4">
        <w:rPr>
          <w:rFonts w:ascii="Times New Roman" w:hAnsi="Times New Roman" w:cs="Times New Roman"/>
          <w:sz w:val="20"/>
          <w:szCs w:val="20"/>
        </w:rPr>
        <w:t xml:space="preserve"> электронной почты исполнителя)</w:t>
      </w:r>
    </w:p>
    <w:p w14:paraId="7587B2B1" w14:textId="77777777"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63E5A6D4" w14:textId="77777777" w:rsidR="00FA5EA4" w:rsidRPr="00FA5EA4" w:rsidRDefault="00FA5EA4" w:rsidP="00FA5EA4">
      <w:pPr>
        <w:pStyle w:val="50"/>
        <w:spacing w:after="0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>Начальник отдела экономики и</w:t>
      </w:r>
    </w:p>
    <w:p w14:paraId="7C3DF638" w14:textId="77777777" w:rsidR="00FA5EA4" w:rsidRPr="00FA5EA4" w:rsidRDefault="00FA5EA4" w:rsidP="00FA5EA4">
      <w:pPr>
        <w:pStyle w:val="50"/>
        <w:spacing w:after="0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 xml:space="preserve">прогнозирования администрации </w:t>
      </w:r>
    </w:p>
    <w:p w14:paraId="47A7BE42" w14:textId="693330F8" w:rsidR="00A562E6" w:rsidRPr="00FA5EA4" w:rsidRDefault="00FA5EA4" w:rsidP="00FA5EA4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 xml:space="preserve">Краснооктябрьского муниципального </w:t>
      </w:r>
      <w:r w:rsidR="001D206D">
        <w:rPr>
          <w:rFonts w:ascii="Times New Roman" w:hAnsi="Times New Roman" w:cs="Times New Roman"/>
          <w:sz w:val="26"/>
          <w:szCs w:val="26"/>
        </w:rPr>
        <w:t>округа</w:t>
      </w:r>
      <w:r w:rsidRPr="00FA5EA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A5EA4">
        <w:rPr>
          <w:rFonts w:ascii="Times New Roman" w:hAnsi="Times New Roman" w:cs="Times New Roman"/>
          <w:sz w:val="26"/>
          <w:szCs w:val="26"/>
        </w:rPr>
        <w:t>А.Г. Абубякирова</w:t>
      </w:r>
    </w:p>
    <w:sectPr w:rsidR="00A562E6" w:rsidRPr="00FA5EA4" w:rsidSect="004E0C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29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A1"/>
    <w:rsid w:val="0000027D"/>
    <w:rsid w:val="00054AC4"/>
    <w:rsid w:val="0005570F"/>
    <w:rsid w:val="00075977"/>
    <w:rsid w:val="000B6959"/>
    <w:rsid w:val="000C0B83"/>
    <w:rsid w:val="00137341"/>
    <w:rsid w:val="001D13B4"/>
    <w:rsid w:val="001D206D"/>
    <w:rsid w:val="00295E26"/>
    <w:rsid w:val="002A0D58"/>
    <w:rsid w:val="002D686B"/>
    <w:rsid w:val="002E1327"/>
    <w:rsid w:val="003029B6"/>
    <w:rsid w:val="00321A3D"/>
    <w:rsid w:val="00325986"/>
    <w:rsid w:val="00336D31"/>
    <w:rsid w:val="00370A47"/>
    <w:rsid w:val="003710B4"/>
    <w:rsid w:val="003C35E2"/>
    <w:rsid w:val="00414DA1"/>
    <w:rsid w:val="004E0CC3"/>
    <w:rsid w:val="00513EA6"/>
    <w:rsid w:val="005546CE"/>
    <w:rsid w:val="00571041"/>
    <w:rsid w:val="00571AB1"/>
    <w:rsid w:val="005F206C"/>
    <w:rsid w:val="006A278E"/>
    <w:rsid w:val="006A6EF1"/>
    <w:rsid w:val="006B13BA"/>
    <w:rsid w:val="006C2BB4"/>
    <w:rsid w:val="00734A85"/>
    <w:rsid w:val="00775101"/>
    <w:rsid w:val="007F5DE7"/>
    <w:rsid w:val="0085584D"/>
    <w:rsid w:val="008A2C9E"/>
    <w:rsid w:val="008A6A64"/>
    <w:rsid w:val="009046E4"/>
    <w:rsid w:val="009914C0"/>
    <w:rsid w:val="009E457D"/>
    <w:rsid w:val="00A17F81"/>
    <w:rsid w:val="00A562E6"/>
    <w:rsid w:val="00AB098F"/>
    <w:rsid w:val="00B27E5B"/>
    <w:rsid w:val="00BA499E"/>
    <w:rsid w:val="00C110B3"/>
    <w:rsid w:val="00C7193F"/>
    <w:rsid w:val="00C71EBF"/>
    <w:rsid w:val="00CD187F"/>
    <w:rsid w:val="00CF1795"/>
    <w:rsid w:val="00E11A35"/>
    <w:rsid w:val="00E401CC"/>
    <w:rsid w:val="00EF6455"/>
    <w:rsid w:val="00F1403F"/>
    <w:rsid w:val="00F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DE3"/>
  <w15:docId w15:val="{0319F9DF-9492-4D45-9315-7D6E332C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FA5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56AC-7572-4D3E-A663-F16D7F5B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User3</cp:lastModifiedBy>
  <cp:revision>28</cp:revision>
  <cp:lastPrinted>2022-08-04T08:00:00Z</cp:lastPrinted>
  <dcterms:created xsi:type="dcterms:W3CDTF">2022-09-23T10:57:00Z</dcterms:created>
  <dcterms:modified xsi:type="dcterms:W3CDTF">2026-04-17T11:21:00Z</dcterms:modified>
</cp:coreProperties>
</file>